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>AIRCASTLE MODEL 571-</w:t>
      </w:r>
      <w:proofErr w:type="gramStart"/>
      <w:r w:rsidRPr="00745EC8">
        <w:rPr>
          <w:rFonts w:ascii="Times New Roman" w:hAnsi="Times New Roman"/>
          <w:b/>
          <w:spacing w:val="-2"/>
          <w:sz w:val="28"/>
          <w:szCs w:val="28"/>
        </w:rPr>
        <w:t>1  SERIAL</w:t>
      </w:r>
      <w:proofErr w:type="gramEnd"/>
      <w:r w:rsidRPr="00745EC8">
        <w:rPr>
          <w:rFonts w:ascii="Times New Roman" w:hAnsi="Times New Roman"/>
          <w:b/>
          <w:spacing w:val="-2"/>
          <w:sz w:val="28"/>
          <w:szCs w:val="28"/>
        </w:rPr>
        <w:t xml:space="preserve"> NUMBER UNKNOWN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 xml:space="preserve">Battery operated (90 &amp; 1.5 volt). BC.  </w:t>
      </w:r>
      <w:proofErr w:type="gramStart"/>
      <w:r w:rsidRPr="00745EC8">
        <w:rPr>
          <w:rFonts w:ascii="Times New Roman" w:hAnsi="Times New Roman"/>
          <w:b/>
          <w:spacing w:val="-2"/>
          <w:sz w:val="28"/>
          <w:szCs w:val="28"/>
        </w:rPr>
        <w:t>1941/42 vintage.</w:t>
      </w:r>
      <w:proofErr w:type="gramEnd"/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 xml:space="preserve">6/96 - Purchased GTC power supply listed below.  </w:t>
      </w:r>
      <w:proofErr w:type="gramStart"/>
      <w:r w:rsidRPr="00745EC8">
        <w:rPr>
          <w:rFonts w:ascii="Times New Roman" w:hAnsi="Times New Roman"/>
          <w:b/>
          <w:spacing w:val="-2"/>
          <w:sz w:val="28"/>
          <w:szCs w:val="28"/>
        </w:rPr>
        <w:t>Replaced capacitors, repaired power wires.</w:t>
      </w:r>
      <w:proofErr w:type="gramEnd"/>
      <w:r w:rsidRPr="00745EC8">
        <w:rPr>
          <w:rFonts w:ascii="Times New Roman" w:hAnsi="Times New Roman"/>
          <w:b/>
          <w:spacing w:val="-2"/>
          <w:sz w:val="28"/>
          <w:szCs w:val="28"/>
        </w:rPr>
        <w:t xml:space="preserve">  </w:t>
      </w:r>
      <w:proofErr w:type="gramStart"/>
      <w:r w:rsidRPr="00745EC8">
        <w:rPr>
          <w:rFonts w:ascii="Times New Roman" w:hAnsi="Times New Roman"/>
          <w:b/>
          <w:spacing w:val="-2"/>
          <w:sz w:val="28"/>
          <w:szCs w:val="28"/>
        </w:rPr>
        <w:t>Fully functional.</w:t>
      </w:r>
      <w:proofErr w:type="gramEnd"/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>9/26 – Fully functional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>GENERAL TRANSFORMER CORPORATION “PORTA POWER</w:t>
      </w:r>
      <w:proofErr w:type="gramStart"/>
      <w:r w:rsidRPr="00745EC8">
        <w:rPr>
          <w:rFonts w:ascii="Times New Roman" w:hAnsi="Times New Roman"/>
          <w:b/>
          <w:spacing w:val="-2"/>
          <w:sz w:val="28"/>
          <w:szCs w:val="28"/>
        </w:rPr>
        <w:t>”  MODEL</w:t>
      </w:r>
      <w:proofErr w:type="gramEnd"/>
      <w:r w:rsidRPr="00745EC8">
        <w:rPr>
          <w:rFonts w:ascii="Times New Roman" w:hAnsi="Times New Roman"/>
          <w:b/>
          <w:spacing w:val="-2"/>
          <w:sz w:val="28"/>
          <w:szCs w:val="28"/>
        </w:rPr>
        <w:t xml:space="preserve"> U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>Adapts 4 or 5 tube 1 1/2 volt battery portable or farm radios to 110-120 volts 50-60 cycle operation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 xml:space="preserve">6/96 - Replaced filter capacitors and “A” supply bridge rectifier.  </w:t>
      </w:r>
      <w:proofErr w:type="gramStart"/>
      <w:r w:rsidRPr="00745EC8">
        <w:rPr>
          <w:rFonts w:ascii="Times New Roman" w:hAnsi="Times New Roman"/>
          <w:b/>
          <w:spacing w:val="-2"/>
          <w:sz w:val="28"/>
          <w:szCs w:val="28"/>
        </w:rPr>
        <w:t>Fully functional.</w:t>
      </w:r>
      <w:proofErr w:type="gramEnd"/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>9/26 – Fully functional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745EC8">
        <w:rPr>
          <w:rFonts w:ascii="Times New Roman" w:hAnsi="Times New Roman"/>
          <w:b/>
          <w:spacing w:val="-2"/>
          <w:sz w:val="28"/>
          <w:szCs w:val="28"/>
        </w:rPr>
        <w:t>Selling both pieces together – will not separate.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Pr="003A3D1A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 w:rsidRPr="003A3D1A">
        <w:rPr>
          <w:rFonts w:ascii="Times New Roman" w:hAnsi="Times New Roman"/>
          <w:b/>
          <w:spacing w:val="-2"/>
          <w:sz w:val="28"/>
          <w:szCs w:val="28"/>
        </w:rPr>
        <w:t xml:space="preserve">Contact: Bob Landis, WA3SWA    </w:t>
      </w:r>
      <w:hyperlink r:id="rId4" w:history="1">
        <w:r w:rsidRPr="003A3D1A">
          <w:rPr>
            <w:rStyle w:val="Hyperlink"/>
            <w:rFonts w:ascii="Times New Roman" w:hAnsi="Times New Roman"/>
            <w:b/>
            <w:spacing w:val="-2"/>
            <w:sz w:val="28"/>
            <w:szCs w:val="28"/>
          </w:rPr>
          <w:t>wa3swa@gmail.com</w:t>
        </w:r>
      </w:hyperlink>
    </w:p>
    <w:p w:rsidR="005C175D" w:rsidRPr="003A3D1A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 xml:space="preserve">Location: Baltimore County – </w:t>
      </w:r>
      <w:proofErr w:type="spellStart"/>
      <w:r>
        <w:rPr>
          <w:rFonts w:ascii="Times New Roman" w:hAnsi="Times New Roman"/>
          <w:b/>
          <w:spacing w:val="-2"/>
          <w:sz w:val="28"/>
          <w:szCs w:val="28"/>
        </w:rPr>
        <w:t>Overlea</w:t>
      </w:r>
      <w:proofErr w:type="spellEnd"/>
      <w:proofErr w:type="gramStart"/>
      <w:r>
        <w:rPr>
          <w:rFonts w:ascii="Times New Roman" w:hAnsi="Times New Roman"/>
          <w:b/>
          <w:spacing w:val="-2"/>
          <w:sz w:val="28"/>
          <w:szCs w:val="28"/>
        </w:rPr>
        <w:t>,  Pickup</w:t>
      </w:r>
      <w:proofErr w:type="gramEnd"/>
      <w:r>
        <w:rPr>
          <w:rFonts w:ascii="Times New Roman" w:hAnsi="Times New Roman"/>
          <w:b/>
          <w:spacing w:val="-2"/>
          <w:sz w:val="28"/>
          <w:szCs w:val="28"/>
        </w:rPr>
        <w:t xml:space="preserve"> Only</w:t>
      </w: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  <w:r>
        <w:rPr>
          <w:rFonts w:ascii="Times New Roman" w:hAnsi="Times New Roman"/>
          <w:b/>
          <w:spacing w:val="-2"/>
          <w:sz w:val="28"/>
          <w:szCs w:val="28"/>
        </w:rPr>
        <w:t>Price: $150 NEGOTIABLE, Cash only</w:t>
      </w:r>
    </w:p>
    <w:p w:rsidR="005C175D" w:rsidRPr="00745EC8" w:rsidRDefault="005C175D" w:rsidP="005C175D">
      <w:pPr>
        <w:suppressAutoHyphens/>
        <w:rPr>
          <w:rFonts w:ascii="Times New Roman" w:hAnsi="Times New Roman"/>
          <w:b/>
          <w:spacing w:val="-2"/>
          <w:sz w:val="28"/>
          <w:szCs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3"/>
            <wp:effectExtent l="19050" t="0" r="0" b="0"/>
            <wp:docPr id="43" name="Picture 1" descr="C:\Users\wa3sw\Desktop\20260915_123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a3sw\Desktop\20260915_1237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pacing w:val="-2"/>
          <w:sz w:val="28"/>
        </w:rPr>
        <w:t xml:space="preserve">  </w:t>
      </w:r>
      <w:r>
        <w:rPr>
          <w:rFonts w:ascii="Times New Roman" w:hAnsi="Times New Roman"/>
          <w:b/>
          <w:noProof/>
          <w:spacing w:val="-2"/>
          <w:sz w:val="28"/>
        </w:rPr>
        <w:drawing>
          <wp:inline distT="0" distB="0" distL="0" distR="0">
            <wp:extent cx="3200400" cy="2402584"/>
            <wp:effectExtent l="19050" t="0" r="0" b="0"/>
            <wp:docPr id="44" name="Picture 2" descr="C:\Users\wa3sw\Desktop\20260915_1238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a3sw\Desktop\20260915_1238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noProof/>
          <w:spacing w:val="-2"/>
          <w:sz w:val="28"/>
        </w:rPr>
        <w:lastRenderedPageBreak/>
        <w:drawing>
          <wp:inline distT="0" distB="0" distL="0" distR="0">
            <wp:extent cx="3200400" cy="2402583"/>
            <wp:effectExtent l="19050" t="0" r="0" b="0"/>
            <wp:docPr id="45" name="Picture 3" descr="C:\Users\wa3sw\Desktop\20260915_123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a3sw\Desktop\20260915_1239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4025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5C175D" w:rsidRDefault="005C175D" w:rsidP="005C175D">
      <w:pPr>
        <w:suppressAutoHyphens/>
        <w:rPr>
          <w:rFonts w:ascii="Times New Roman" w:hAnsi="Times New Roman"/>
          <w:b/>
          <w:spacing w:val="-2"/>
          <w:sz w:val="28"/>
        </w:rPr>
      </w:pPr>
    </w:p>
    <w:p w:rsidR="003C0372" w:rsidRDefault="003C0372"/>
    <w:sectPr w:rsidR="003C0372" w:rsidSect="005C17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5C175D"/>
    <w:rsid w:val="003C0372"/>
    <w:rsid w:val="005C1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75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" w:eastAsia="Times New Roman" w:hAnsi="Courier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175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7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75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mailto:wa3swa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wa3swa@gmail.com</dc:creator>
  <cp:lastModifiedBy>wa3swa@gmail.com</cp:lastModifiedBy>
  <cp:revision>1</cp:revision>
  <dcterms:created xsi:type="dcterms:W3CDTF">2026-09-15T17:16:00Z</dcterms:created>
  <dcterms:modified xsi:type="dcterms:W3CDTF">2026-09-15T17:18:00Z</dcterms:modified>
</cp:coreProperties>
</file>